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-2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-20"/>
          <w:kern w:val="0"/>
          <w:sz w:val="44"/>
          <w:szCs w:val="44"/>
          <w:shd w:val="clear" w:fill="FFFFFF"/>
          <w:lang w:val="en-US" w:eastAsia="zh-CN" w:bidi="ar"/>
        </w:rPr>
        <w:t>关于南昌市新建区乡镇敬老院2022年面向社会公开招聘工作人员考试退费的有关事宜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一、退费申请对象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已经报名南昌市新建区乡镇敬老院2022年面向社会公开招聘工作人员考试并缴费成功的考生。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二、退费申请时间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退费申请时间限定为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2022年9月22日9时至2022年9月23日17时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，逾期不予受理。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三、退费流程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申请退费的考生在受理时间内登录此前报名的系统，在“南昌市新建区乡镇敬老院2022年面向社会公开招聘工作人员考试”项目后面点击“申请退费”按钮，填写退费申请单，填写申请原因，以及银行卡相关信息，确认无误后点击提交。提交成功后显示“已提交退费申请单”，考生将不能打印准考证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考生退费时应按规定如实填写相关信息，并提交真实有效的资料，主要内容包括：①申请退款原因；②考生银行账户；③考生银行卡开户行（具体到营业网点支行全称）④考生本人签名；考生应认真填写并仔细核实提交的退费信息，所填写的收款人和收款账号信息必须与考生本人信息一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3.由于退费程序复杂，考试管理机构收到考生退费申请后,预计于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2022年12月31日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前办理完所有退费支付手续。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四、特别提醒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1.考生应对个人信息保密，由于考生泄露个人信息造成的后果由考生个人承担。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2.考生应按规定填写、仔细核对，提交真实有效的退费申请资料，如因考生填报的退费信息错误，导致退款不成功，无法再次办理退费，也无法参加今年考试，其后果由考生自行承担。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3.部分银行针对银行卡小额交易不发送短信，请考生注意关注银行卡的交易明细。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4.申请退费只有一次提交机会，提交后将不能修改或撤回，请在提交前仔细核对。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5.申请退费即为放弃考试资格，请考生慎重考虑。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r>
        <w:rPr>
          <w:rFonts w:hint="eastAsia" w:ascii="仿宋_GB2312" w:hAnsi="微软雅黑" w:eastAsia="仿宋_GB2312" w:cs="仿宋_GB2312"/>
          <w:i w:val="0"/>
          <w:iCs w:val="0"/>
          <w:caps w:val="0"/>
          <w:color w:val="535353"/>
          <w:spacing w:val="0"/>
          <w:kern w:val="0"/>
          <w:sz w:val="36"/>
          <w:szCs w:val="36"/>
          <w:shd w:val="clear" w:fill="FFFFFF"/>
          <w:lang w:val="en-US" w:eastAsia="zh-CN" w:bidi="ar"/>
        </w:rPr>
        <w:t>            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OTU0OWM1ZWNiZWYxZDlkMDkwNTgxY2M1ODNjZmMifQ=="/>
  </w:docVars>
  <w:rsids>
    <w:rsidRoot w:val="5D3A71D4"/>
    <w:rsid w:val="0A75268C"/>
    <w:rsid w:val="5D3A71D4"/>
    <w:rsid w:val="649015CE"/>
    <w:rsid w:val="7DA4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651</Words>
  <Characters>682</Characters>
  <Lines>0</Lines>
  <Paragraphs>0</Paragraphs>
  <TotalTime>11</TotalTime>
  <ScaleCrop>false</ScaleCrop>
  <LinksUpToDate>false</LinksUpToDate>
  <CharactersWithSpaces>709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2022-09-14T02:35:00Z</dcterms:created>
  <dc:creator>tang</dc:creator>
  <cp:lastModifiedBy>刘博洋</cp:lastModifiedBy>
  <dcterms:modified xsi:type="dcterms:W3CDTF">2022-09-14T07:36:51Z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BFF45E337F2944D59323A14A68FF8C4F</vt:lpwstr>
  </property>
</Properties>
</file>