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承接2021年度南昌市市本级创业培训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入围机构名单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tbl>
      <w:tblPr>
        <w:tblStyle w:val="2"/>
        <w:tblW w:w="9555" w:type="dxa"/>
        <w:tblInd w:w="-3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3810"/>
        <w:gridCol w:w="5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51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1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南昌意风中创职业培训学校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江西省南昌市南昌高新技术产业开发区紫阳大道338号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江西省星瀚职业培训学校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南昌市青云谱区城南大道以西、新溪桥以南、博学路以东8号楼2楼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南昌高新区大唐职业培训学校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江西省南昌市高新技术产业开发区昌东大道7199号中节能国际中心1#办公楼1806室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 xml:space="preserve">南昌市职业技能实训考核鉴定中心 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南昌市红谷滩区丰和北大道369号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南昌市蓝星科技电脑培训学校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南昌市安义县龙津镇彩云路96号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南昌优创职业培训学校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江西省南昌市青云谱区昌南工业园区B-07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南昌市东湖区领创职业培训学校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南昌市东湖区佘山路66号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南昌市职业培训中心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南昌市红谷滩区丰和北大道369号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南昌淘鑫职业培训学校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南昌市东湖区南京西路330号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江西南昌新源教育职业培训学校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南昌市青山湖区洪都北大道299号物业（金域名都1栋1单元沿街商铺）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南昌华中汽车技术学校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南昌市顺外路800号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南昌县泰宇职业培训学校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南昌县汇仁大道266号泰豪电源大楼B座一楼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南昌市西湖区霆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南昌市抚生路69号三楼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南昌科技职业技术学校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江西省南昌市青山湖大道市民营科技园内建材厂二楼8、18号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江西省人源职业培训学校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江西南昌市二七北路266号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南昌市家政服务就业培训中心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南昌市民德路411号11栋四楼501-503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南昌正源消防保安职业培训学校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南昌市湾里新经济产业园二号楼三楼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南昌尚虹职业技能培训学校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江西省南昌市高新技术产业开发区创新三路199号第二层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江西省医药技师学院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江西省南昌市迎宾南大道880号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南昌市众源技能培训学校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南昌市红谷滩新区丰和北大道369号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南昌贝斯特职业培训学校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江西省南昌市高新区高新路七路918号大族科研办公楼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南昌市西湖区开物职业技能培训学校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江西省南昌市西湖区新洲路100号金世纪国会大厦写字楼18层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3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  <w:t>南昌市红谷滩新区中博职业培训学校</w:t>
            </w:r>
          </w:p>
        </w:tc>
        <w:tc>
          <w:tcPr>
            <w:tcW w:w="5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江西省南昌市红谷滩新区红角洲嘉言路668号用友产业园E区01002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C1BE8"/>
    <w:rsid w:val="0EEC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2021-05-27T08:12:00Z</dcterms:created>
  <dc:creator>A㏑华</dc:creator>
  <cp:lastModifiedBy>A㏑华</cp:lastModifiedBy>
  <dcterms:modified xsi:type="dcterms:W3CDTF">2021-05-27T08:13:22Z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